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EAEB5" w14:textId="178FEBC7" w:rsidR="00C40656" w:rsidRDefault="00C40656" w:rsidP="00C40656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PPE admissions </w:t>
      </w:r>
      <w:r w:rsidR="00C00923">
        <w:rPr>
          <w:b/>
        </w:rPr>
        <w:t>20</w:t>
      </w:r>
      <w:r w:rsidR="00C01E5D">
        <w:rPr>
          <w:b/>
        </w:rPr>
        <w:t>2</w:t>
      </w:r>
      <w:r w:rsidR="006E3BB8">
        <w:rPr>
          <w:b/>
        </w:rPr>
        <w:t>2</w:t>
      </w:r>
      <w:r w:rsidR="00075F99">
        <w:rPr>
          <w:b/>
        </w:rPr>
        <w:t>-2</w:t>
      </w:r>
      <w:r w:rsidR="006E3BB8">
        <w:rPr>
          <w:b/>
        </w:rPr>
        <w:t>3</w:t>
      </w:r>
    </w:p>
    <w:p w14:paraId="30DC8D0D" w14:textId="126F9DB1" w:rsidR="00C00923" w:rsidRDefault="00C00923" w:rsidP="00C40656">
      <w:pPr>
        <w:spacing w:after="0"/>
        <w:jc w:val="center"/>
        <w:rPr>
          <w:b/>
        </w:rPr>
      </w:pPr>
      <w:r>
        <w:rPr>
          <w:b/>
        </w:rPr>
        <w:t xml:space="preserve">Information for applicants </w:t>
      </w:r>
    </w:p>
    <w:p w14:paraId="5F014D44" w14:textId="493A4C87" w:rsidR="00E90D6D" w:rsidRDefault="00E90D6D" w:rsidP="00C40656">
      <w:pPr>
        <w:spacing w:after="0"/>
        <w:jc w:val="center"/>
        <w:rPr>
          <w:b/>
        </w:rPr>
      </w:pPr>
    </w:p>
    <w:p w14:paraId="6DE106D4" w14:textId="77777777" w:rsidR="00C40656" w:rsidRDefault="00C40656" w:rsidP="00C40656">
      <w:pPr>
        <w:spacing w:after="0"/>
        <w:jc w:val="center"/>
        <w:rPr>
          <w:b/>
        </w:rPr>
      </w:pPr>
    </w:p>
    <w:p w14:paraId="6CCFF23E" w14:textId="77777777" w:rsidR="000B4CA6" w:rsidRPr="000B4CA6" w:rsidRDefault="000B4CA6" w:rsidP="009106E6">
      <w:pPr>
        <w:spacing w:after="0"/>
        <w:rPr>
          <w:b/>
        </w:rPr>
      </w:pPr>
      <w:r w:rsidRPr="000B4CA6">
        <w:rPr>
          <w:b/>
        </w:rPr>
        <w:t>Section 1: admissions statistics</w:t>
      </w:r>
    </w:p>
    <w:p w14:paraId="008D1EDA" w14:textId="2193C7CD" w:rsidR="000B4CA6" w:rsidRDefault="000B4CA6" w:rsidP="009106E6">
      <w:pPr>
        <w:spacing w:after="0"/>
      </w:pPr>
      <w:r>
        <w:t>This year</w:t>
      </w:r>
      <w:r w:rsidR="00BD591F">
        <w:t xml:space="preserve"> the number of applicants was </w:t>
      </w:r>
      <w:r w:rsidR="00075F99">
        <w:rPr>
          <w:b/>
        </w:rPr>
        <w:t>1</w:t>
      </w:r>
      <w:r w:rsidR="006E3BB8">
        <w:rPr>
          <w:b/>
        </w:rPr>
        <w:t>864</w:t>
      </w:r>
      <w:r>
        <w:t>. The numbe</w:t>
      </w:r>
      <w:r w:rsidR="00872222">
        <w:t xml:space="preserve">r of applicants per place was </w:t>
      </w:r>
      <w:r w:rsidR="006E3BB8">
        <w:rPr>
          <w:b/>
        </w:rPr>
        <w:t>7.0</w:t>
      </w:r>
      <w:r w:rsidR="00E90D6D">
        <w:rPr>
          <w:b/>
        </w:rPr>
        <w:t>.</w:t>
      </w:r>
      <w:r>
        <w:t xml:space="preserve"> There </w:t>
      </w:r>
      <w:r w:rsidR="00566E1A">
        <w:t>we</w:t>
      </w:r>
      <w:r w:rsidR="00566E1A" w:rsidRPr="004B334C">
        <w:t xml:space="preserve">re </w:t>
      </w:r>
      <w:r w:rsidR="00004B4B">
        <w:rPr>
          <w:b/>
        </w:rPr>
        <w:t>3</w:t>
      </w:r>
      <w:r w:rsidR="007A5D06">
        <w:rPr>
          <w:b/>
        </w:rPr>
        <w:t>34</w:t>
      </w:r>
      <w:r w:rsidR="004B334C" w:rsidRPr="004B334C">
        <w:rPr>
          <w:b/>
        </w:rPr>
        <w:t xml:space="preserve"> </w:t>
      </w:r>
      <w:r w:rsidR="00872222">
        <w:t xml:space="preserve">open applications and </w:t>
      </w:r>
      <w:r w:rsidR="00075F99">
        <w:rPr>
          <w:b/>
        </w:rPr>
        <w:t>4</w:t>
      </w:r>
      <w:r w:rsidR="006E3BB8">
        <w:rPr>
          <w:b/>
        </w:rPr>
        <w:t>8</w:t>
      </w:r>
      <w:r>
        <w:t xml:space="preserve"> deferred e</w:t>
      </w:r>
      <w:r w:rsidR="00872222">
        <w:t xml:space="preserve">ntry applications. There were </w:t>
      </w:r>
      <w:r w:rsidR="00075F99">
        <w:rPr>
          <w:b/>
        </w:rPr>
        <w:t>8</w:t>
      </w:r>
      <w:r w:rsidR="006E3BB8">
        <w:rPr>
          <w:b/>
        </w:rPr>
        <w:t>18</w:t>
      </w:r>
      <w:r w:rsidR="00872222">
        <w:t xml:space="preserve"> female and </w:t>
      </w:r>
      <w:r w:rsidR="00872222">
        <w:rPr>
          <w:b/>
        </w:rPr>
        <w:t>1</w:t>
      </w:r>
      <w:r w:rsidR="006E3BB8">
        <w:rPr>
          <w:b/>
        </w:rPr>
        <w:t>046</w:t>
      </w:r>
      <w:r w:rsidR="00872222">
        <w:t xml:space="preserve"> male applicants. There were </w:t>
      </w:r>
      <w:r w:rsidR="00075F99">
        <w:rPr>
          <w:b/>
        </w:rPr>
        <w:t>9</w:t>
      </w:r>
      <w:r w:rsidR="006E3BB8">
        <w:rPr>
          <w:b/>
        </w:rPr>
        <w:t>70</w:t>
      </w:r>
      <w:r w:rsidR="00872222">
        <w:t xml:space="preserve"> home, </w:t>
      </w:r>
      <w:r w:rsidR="006E3BB8">
        <w:rPr>
          <w:b/>
        </w:rPr>
        <w:t>207</w:t>
      </w:r>
      <w:r w:rsidR="00872222">
        <w:t xml:space="preserve"> EU and </w:t>
      </w:r>
      <w:r w:rsidR="006E3BB8">
        <w:rPr>
          <w:b/>
        </w:rPr>
        <w:t>687</w:t>
      </w:r>
      <w:r>
        <w:t xml:space="preserve"> overseas applicants</w:t>
      </w:r>
      <w:r w:rsidR="00872222">
        <w:t xml:space="preserve">. </w:t>
      </w:r>
      <w:r w:rsidR="00872222">
        <w:rPr>
          <w:b/>
        </w:rPr>
        <w:t>7</w:t>
      </w:r>
      <w:r w:rsidR="006E3BB8">
        <w:rPr>
          <w:b/>
        </w:rPr>
        <w:t>18</w:t>
      </w:r>
      <w:r>
        <w:t xml:space="preserve"> ap</w:t>
      </w:r>
      <w:r w:rsidR="00872222">
        <w:t xml:space="preserve">plicants were shortlisted and </w:t>
      </w:r>
      <w:r w:rsidR="00872222">
        <w:rPr>
          <w:b/>
        </w:rPr>
        <w:t>2</w:t>
      </w:r>
      <w:r w:rsidR="00075F99">
        <w:rPr>
          <w:b/>
        </w:rPr>
        <w:t>6</w:t>
      </w:r>
      <w:r w:rsidR="006E3BB8">
        <w:rPr>
          <w:b/>
        </w:rPr>
        <w:t>5</w:t>
      </w:r>
      <w:r>
        <w:t xml:space="preserve"> were offered places. </w:t>
      </w:r>
    </w:p>
    <w:p w14:paraId="40E53B15" w14:textId="77777777" w:rsidR="009106E6" w:rsidRPr="00872222" w:rsidRDefault="009106E6" w:rsidP="009106E6">
      <w:pPr>
        <w:spacing w:after="0"/>
        <w:rPr>
          <w:b/>
        </w:rPr>
      </w:pPr>
    </w:p>
    <w:p w14:paraId="35185CB6" w14:textId="77777777" w:rsidR="000B4CA6" w:rsidRDefault="000B4CA6" w:rsidP="009106E6">
      <w:pPr>
        <w:spacing w:after="0"/>
        <w:rPr>
          <w:b/>
        </w:rPr>
      </w:pPr>
      <w:r>
        <w:rPr>
          <w:b/>
        </w:rPr>
        <w:t>Section 2: admissions processes</w:t>
      </w:r>
    </w:p>
    <w:p w14:paraId="02A98D62" w14:textId="77777777" w:rsidR="009106E6" w:rsidRDefault="009106E6" w:rsidP="009106E6">
      <w:pPr>
        <w:spacing w:after="0"/>
      </w:pPr>
    </w:p>
    <w:p w14:paraId="7691992C" w14:textId="436DDA6B" w:rsidR="00BF5347" w:rsidRDefault="000B4CA6" w:rsidP="006174BD">
      <w:pPr>
        <w:spacing w:after="0"/>
        <w:rPr>
          <w:i/>
        </w:rPr>
      </w:pPr>
      <w:r>
        <w:t>The s</w:t>
      </w:r>
      <w:r w:rsidR="006174BD">
        <w:t xml:space="preserve">election criteria for PPE are on the </w:t>
      </w:r>
      <w:hyperlink r:id="rId5" w:history="1">
        <w:r w:rsidR="006174BD" w:rsidRPr="003E5FAD">
          <w:rPr>
            <w:rStyle w:val="Hyperlink"/>
          </w:rPr>
          <w:t>course website</w:t>
        </w:r>
      </w:hyperlink>
      <w:r w:rsidR="006174BD">
        <w:t>.</w:t>
      </w:r>
      <w:r>
        <w:t xml:space="preserve"> </w:t>
      </w:r>
      <w:r w:rsidR="00BF5347">
        <w:t xml:space="preserve">The shortlisting criteria are </w:t>
      </w:r>
      <w:r w:rsidR="007E1A60">
        <w:t>described</w:t>
      </w:r>
      <w:r w:rsidR="006174BD">
        <w:t xml:space="preserve"> </w:t>
      </w:r>
      <w:r w:rsidR="00BF5347">
        <w:t xml:space="preserve">on the </w:t>
      </w:r>
      <w:hyperlink r:id="rId6" w:history="1">
        <w:r w:rsidR="00BF5347" w:rsidRPr="003E5FAD">
          <w:rPr>
            <w:rStyle w:val="Hyperlink"/>
          </w:rPr>
          <w:t>course website</w:t>
        </w:r>
      </w:hyperlink>
      <w:r w:rsidR="007E1A60" w:rsidRPr="007E1A60">
        <w:t xml:space="preserve"> </w:t>
      </w:r>
      <w:r w:rsidR="007E1A60">
        <w:t>as follows:</w:t>
      </w:r>
      <w:r w:rsidR="00BF5347">
        <w:t xml:space="preserve"> </w:t>
      </w:r>
      <w:r w:rsidR="001D7417" w:rsidRPr="001D7417">
        <w:t>“</w:t>
      </w:r>
      <w:r w:rsidR="00BF5347" w:rsidRPr="00AC2FD6">
        <w:t>We only interview those who have a realistic chance of getting in, when judged by past and predicted exam results, school reports, personal statements and the pre-interview test. Applicants who do not take the pre-interview test will not normally be shortlisted for interview.</w:t>
      </w:r>
      <w:r w:rsidR="001D7417" w:rsidRPr="00AC2FD6">
        <w:t>”</w:t>
      </w:r>
      <w:r w:rsidR="00BF5347" w:rsidRPr="006174BD">
        <w:rPr>
          <w:i/>
        </w:rPr>
        <w:t xml:space="preserve"> </w:t>
      </w:r>
    </w:p>
    <w:p w14:paraId="6235FED4" w14:textId="77777777" w:rsidR="006174BD" w:rsidRPr="006174BD" w:rsidRDefault="006174BD" w:rsidP="006174BD">
      <w:pPr>
        <w:spacing w:after="0"/>
      </w:pPr>
    </w:p>
    <w:p w14:paraId="1AA7E109" w14:textId="786D859B" w:rsidR="000B4CA6" w:rsidRDefault="00BF5347" w:rsidP="00BF5347">
      <w:pPr>
        <w:spacing w:after="0"/>
      </w:pPr>
      <w:bookmarkStart w:id="1" w:name="Banding_calculation"/>
      <w:bookmarkEnd w:id="1"/>
      <w:r>
        <w:t xml:space="preserve">Colleges are </w:t>
      </w:r>
      <w:r w:rsidR="006174BD">
        <w:t>set deselection targets so</w:t>
      </w:r>
      <w:r>
        <w:t xml:space="preserve"> that across </w:t>
      </w:r>
      <w:r w:rsidR="006174BD">
        <w:t>all colleges</w:t>
      </w:r>
      <w:r>
        <w:t xml:space="preserve"> </w:t>
      </w:r>
      <w:r w:rsidR="00E84663">
        <w:t xml:space="preserve">at least </w:t>
      </w:r>
      <w:r>
        <w:t>2.75 applicants per place are shortlisted. When making shortlisting decisions admissions tutors give the following weighting to the various elements of each</w:t>
      </w:r>
      <w:r w:rsidR="000B4CA6">
        <w:t xml:space="preserve"> application.</w:t>
      </w:r>
      <w:r w:rsidR="009106E6">
        <w:t xml:space="preserve"> </w:t>
      </w:r>
    </w:p>
    <w:p w14:paraId="3570CAF2" w14:textId="77777777" w:rsidR="009106E6" w:rsidRDefault="009106E6" w:rsidP="009106E6">
      <w:pPr>
        <w:spacing w:after="0"/>
      </w:pPr>
    </w:p>
    <w:tbl>
      <w:tblPr>
        <w:tblStyle w:val="TableGrid"/>
        <w:tblW w:w="7819" w:type="dxa"/>
        <w:tblInd w:w="720" w:type="dxa"/>
        <w:tblLook w:val="04A0" w:firstRow="1" w:lastRow="0" w:firstColumn="1" w:lastColumn="0" w:noHBand="0" w:noVBand="1"/>
        <w:tblCaption w:val="Shortlisting decisions table "/>
        <w:tblDescription w:val="A table showing, for each element of an application, whether that element has high, medium, or low importance in the shortlisting process. "/>
      </w:tblPr>
      <w:tblGrid>
        <w:gridCol w:w="3208"/>
        <w:gridCol w:w="1432"/>
        <w:gridCol w:w="1696"/>
        <w:gridCol w:w="1483"/>
      </w:tblGrid>
      <w:tr w:rsidR="009106E6" w:rsidRPr="00B30B30" w14:paraId="50252D68" w14:textId="77777777" w:rsidTr="00A07AEA">
        <w:trPr>
          <w:trHeight w:val="156"/>
        </w:trPr>
        <w:tc>
          <w:tcPr>
            <w:tcW w:w="3208" w:type="dxa"/>
          </w:tcPr>
          <w:p w14:paraId="432673FD" w14:textId="77777777" w:rsidR="009106E6" w:rsidRPr="007E1A60" w:rsidRDefault="009106E6" w:rsidP="00A07AEA">
            <w:pPr>
              <w:pStyle w:val="ListParagraph"/>
              <w:ind w:left="0"/>
            </w:pPr>
            <w:r w:rsidRPr="007E1A60">
              <w:t>Information</w:t>
            </w:r>
          </w:p>
        </w:tc>
        <w:tc>
          <w:tcPr>
            <w:tcW w:w="1432" w:type="dxa"/>
          </w:tcPr>
          <w:p w14:paraId="353C9517" w14:textId="77777777" w:rsidR="009106E6" w:rsidRPr="007E1A60" w:rsidRDefault="009106E6" w:rsidP="00A07AEA">
            <w:pPr>
              <w:pStyle w:val="ListParagraph"/>
              <w:ind w:left="0"/>
            </w:pPr>
            <w:r w:rsidRPr="007E1A60">
              <w:t>High</w:t>
            </w:r>
          </w:p>
        </w:tc>
        <w:tc>
          <w:tcPr>
            <w:tcW w:w="1696" w:type="dxa"/>
          </w:tcPr>
          <w:p w14:paraId="70306792" w14:textId="77777777" w:rsidR="009106E6" w:rsidRPr="007E1A60" w:rsidRDefault="009106E6" w:rsidP="00A07AEA">
            <w:pPr>
              <w:pStyle w:val="ListParagraph"/>
              <w:ind w:left="0"/>
            </w:pPr>
            <w:r w:rsidRPr="007E1A60">
              <w:t>Medium</w:t>
            </w:r>
          </w:p>
        </w:tc>
        <w:tc>
          <w:tcPr>
            <w:tcW w:w="1483" w:type="dxa"/>
          </w:tcPr>
          <w:p w14:paraId="0C02528A" w14:textId="77777777" w:rsidR="009106E6" w:rsidRPr="007E1A60" w:rsidRDefault="009106E6" w:rsidP="00A07AEA">
            <w:pPr>
              <w:pStyle w:val="ListParagraph"/>
              <w:ind w:left="0"/>
            </w:pPr>
            <w:r w:rsidRPr="007E1A60">
              <w:t>Low</w:t>
            </w:r>
          </w:p>
        </w:tc>
      </w:tr>
      <w:tr w:rsidR="009106E6" w14:paraId="34E1252E" w14:textId="77777777" w:rsidTr="007E1A60">
        <w:trPr>
          <w:trHeight w:val="287"/>
        </w:trPr>
        <w:tc>
          <w:tcPr>
            <w:tcW w:w="3208" w:type="dxa"/>
          </w:tcPr>
          <w:p w14:paraId="2033E3BD" w14:textId="4EC7B71D" w:rsidR="009106E6" w:rsidRPr="00B30B30" w:rsidRDefault="009106E6" w:rsidP="00A07AEA">
            <w:pPr>
              <w:pStyle w:val="ListParagraph"/>
              <w:ind w:left="0"/>
            </w:pPr>
            <w:r w:rsidRPr="00B30B30">
              <w:t xml:space="preserve">Pre-Interview Admissions Test </w:t>
            </w:r>
          </w:p>
        </w:tc>
        <w:tc>
          <w:tcPr>
            <w:tcW w:w="1432" w:type="dxa"/>
          </w:tcPr>
          <w:p w14:paraId="01B47A84" w14:textId="77777777" w:rsidR="009106E6" w:rsidRDefault="009106E6" w:rsidP="00A07AEA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1696" w:type="dxa"/>
          </w:tcPr>
          <w:p w14:paraId="03CCDDEB" w14:textId="77777777" w:rsidR="009106E6" w:rsidRDefault="009106E6" w:rsidP="00A07AEA">
            <w:pPr>
              <w:pStyle w:val="ListParagraph"/>
              <w:ind w:left="0"/>
            </w:pPr>
          </w:p>
        </w:tc>
        <w:tc>
          <w:tcPr>
            <w:tcW w:w="1483" w:type="dxa"/>
          </w:tcPr>
          <w:p w14:paraId="656A2A2E" w14:textId="77777777" w:rsidR="009106E6" w:rsidRDefault="009106E6" w:rsidP="00A07AEA">
            <w:pPr>
              <w:pStyle w:val="ListParagraph"/>
              <w:ind w:left="0"/>
            </w:pPr>
          </w:p>
        </w:tc>
      </w:tr>
      <w:tr w:rsidR="009106E6" w14:paraId="3AB3B7AA" w14:textId="77777777" w:rsidTr="00A07AEA">
        <w:trPr>
          <w:trHeight w:val="304"/>
        </w:trPr>
        <w:tc>
          <w:tcPr>
            <w:tcW w:w="3208" w:type="dxa"/>
          </w:tcPr>
          <w:p w14:paraId="3C5C37A5" w14:textId="77777777" w:rsidR="009106E6" w:rsidRPr="00B30B30" w:rsidRDefault="009106E6" w:rsidP="00A07AEA">
            <w:pPr>
              <w:pStyle w:val="ListParagraph"/>
              <w:ind w:left="0"/>
            </w:pPr>
            <w:r w:rsidRPr="00B30B30">
              <w:t>GCSE (or equivalent) profile</w:t>
            </w:r>
          </w:p>
        </w:tc>
        <w:tc>
          <w:tcPr>
            <w:tcW w:w="1432" w:type="dxa"/>
          </w:tcPr>
          <w:p w14:paraId="38CF77EE" w14:textId="77777777" w:rsidR="009106E6" w:rsidRDefault="009106E6" w:rsidP="00A07AEA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1696" w:type="dxa"/>
          </w:tcPr>
          <w:p w14:paraId="0A38A7C7" w14:textId="77777777" w:rsidR="009106E6" w:rsidRDefault="009106E6" w:rsidP="00A07AEA">
            <w:pPr>
              <w:pStyle w:val="ListParagraph"/>
              <w:ind w:left="0"/>
            </w:pPr>
          </w:p>
        </w:tc>
        <w:tc>
          <w:tcPr>
            <w:tcW w:w="1483" w:type="dxa"/>
          </w:tcPr>
          <w:p w14:paraId="3A892741" w14:textId="77777777" w:rsidR="009106E6" w:rsidRDefault="009106E6" w:rsidP="00A07AEA">
            <w:pPr>
              <w:pStyle w:val="ListParagraph"/>
              <w:ind w:left="0"/>
            </w:pPr>
          </w:p>
        </w:tc>
      </w:tr>
      <w:tr w:rsidR="009106E6" w14:paraId="2FF72F55" w14:textId="77777777" w:rsidTr="00A07AEA">
        <w:trPr>
          <w:trHeight w:val="469"/>
        </w:trPr>
        <w:tc>
          <w:tcPr>
            <w:tcW w:w="3208" w:type="dxa"/>
          </w:tcPr>
          <w:p w14:paraId="1B99C070" w14:textId="77777777" w:rsidR="009106E6" w:rsidRDefault="009106E6" w:rsidP="00A07AEA">
            <w:pPr>
              <w:pStyle w:val="ListParagraph"/>
              <w:ind w:left="0"/>
            </w:pPr>
            <w:r w:rsidRPr="00B30B30">
              <w:t xml:space="preserve">Predicted </w:t>
            </w:r>
            <w:r>
              <w:t xml:space="preserve">(or actual) </w:t>
            </w:r>
            <w:r w:rsidRPr="00B30B30">
              <w:t xml:space="preserve">performance at </w:t>
            </w:r>
          </w:p>
          <w:p w14:paraId="74784DB2" w14:textId="77777777" w:rsidR="009106E6" w:rsidRPr="00B30B30" w:rsidRDefault="009106E6" w:rsidP="00A07AEA">
            <w:pPr>
              <w:pStyle w:val="ListParagraph"/>
              <w:ind w:left="0"/>
            </w:pPr>
            <w:r w:rsidRPr="00B30B30">
              <w:t>A-Level (or equivalent)</w:t>
            </w:r>
          </w:p>
        </w:tc>
        <w:tc>
          <w:tcPr>
            <w:tcW w:w="1432" w:type="dxa"/>
          </w:tcPr>
          <w:p w14:paraId="46498AAB" w14:textId="77777777" w:rsidR="009106E6" w:rsidRDefault="009106E6" w:rsidP="00A07AEA">
            <w:pPr>
              <w:pStyle w:val="ListParagraph"/>
              <w:ind w:left="0"/>
            </w:pPr>
            <w:r>
              <w:t xml:space="preserve">Yes </w:t>
            </w:r>
          </w:p>
        </w:tc>
        <w:tc>
          <w:tcPr>
            <w:tcW w:w="1696" w:type="dxa"/>
          </w:tcPr>
          <w:p w14:paraId="0E599645" w14:textId="77777777" w:rsidR="009106E6" w:rsidRDefault="009106E6" w:rsidP="00A07AEA">
            <w:pPr>
              <w:pStyle w:val="ListParagraph"/>
              <w:ind w:left="0"/>
            </w:pPr>
          </w:p>
        </w:tc>
        <w:tc>
          <w:tcPr>
            <w:tcW w:w="1483" w:type="dxa"/>
          </w:tcPr>
          <w:p w14:paraId="1DE687DF" w14:textId="77777777" w:rsidR="009106E6" w:rsidRDefault="009106E6" w:rsidP="00A07AEA">
            <w:pPr>
              <w:pStyle w:val="ListParagraph"/>
              <w:ind w:left="0"/>
            </w:pPr>
          </w:p>
        </w:tc>
      </w:tr>
      <w:tr w:rsidR="009106E6" w14:paraId="46C94C3F" w14:textId="77777777" w:rsidTr="00A07AEA">
        <w:trPr>
          <w:trHeight w:val="304"/>
        </w:trPr>
        <w:tc>
          <w:tcPr>
            <w:tcW w:w="3208" w:type="dxa"/>
          </w:tcPr>
          <w:p w14:paraId="38DFA7FF" w14:textId="77777777" w:rsidR="009106E6" w:rsidRPr="00B30B30" w:rsidRDefault="009106E6" w:rsidP="00A07AEA">
            <w:pPr>
              <w:pStyle w:val="ListParagraph"/>
              <w:ind w:left="0"/>
            </w:pPr>
            <w:r w:rsidRPr="00B30B30">
              <w:t xml:space="preserve">UCAS teacher’s reference </w:t>
            </w:r>
          </w:p>
        </w:tc>
        <w:tc>
          <w:tcPr>
            <w:tcW w:w="1432" w:type="dxa"/>
          </w:tcPr>
          <w:p w14:paraId="773CAC7D" w14:textId="77777777" w:rsidR="009106E6" w:rsidRDefault="009106E6" w:rsidP="00A07AEA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6DB222DB" w14:textId="77777777" w:rsidR="009106E6" w:rsidRDefault="009106E6" w:rsidP="00A07AEA">
            <w:pPr>
              <w:pStyle w:val="ListParagraph"/>
              <w:ind w:left="0"/>
            </w:pPr>
            <w:r>
              <w:t>Yes</w:t>
            </w:r>
          </w:p>
        </w:tc>
        <w:tc>
          <w:tcPr>
            <w:tcW w:w="1483" w:type="dxa"/>
          </w:tcPr>
          <w:p w14:paraId="65F017AE" w14:textId="77777777" w:rsidR="009106E6" w:rsidRDefault="009106E6" w:rsidP="00A07AEA">
            <w:pPr>
              <w:pStyle w:val="ListParagraph"/>
              <w:ind w:left="0"/>
            </w:pPr>
          </w:p>
        </w:tc>
      </w:tr>
      <w:tr w:rsidR="009106E6" w14:paraId="52D1D7CD" w14:textId="77777777" w:rsidTr="00A07AEA">
        <w:trPr>
          <w:trHeight w:val="313"/>
        </w:trPr>
        <w:tc>
          <w:tcPr>
            <w:tcW w:w="3208" w:type="dxa"/>
          </w:tcPr>
          <w:p w14:paraId="337EE527" w14:textId="77777777" w:rsidR="009106E6" w:rsidRPr="00B30B30" w:rsidRDefault="009106E6" w:rsidP="00A07AEA">
            <w:pPr>
              <w:pStyle w:val="ListParagraph"/>
              <w:ind w:left="0"/>
            </w:pPr>
            <w:r w:rsidRPr="00B30B30">
              <w:t>AS-Level module grades</w:t>
            </w:r>
          </w:p>
        </w:tc>
        <w:tc>
          <w:tcPr>
            <w:tcW w:w="1432" w:type="dxa"/>
          </w:tcPr>
          <w:p w14:paraId="2629E1F6" w14:textId="77777777" w:rsidR="009106E6" w:rsidRDefault="009106E6" w:rsidP="00A07AEA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2FCE5736" w14:textId="77777777" w:rsidR="009106E6" w:rsidRDefault="009106E6" w:rsidP="00A07AEA">
            <w:pPr>
              <w:pStyle w:val="ListParagraph"/>
              <w:ind w:left="0"/>
            </w:pPr>
          </w:p>
        </w:tc>
        <w:tc>
          <w:tcPr>
            <w:tcW w:w="1483" w:type="dxa"/>
          </w:tcPr>
          <w:p w14:paraId="19F478FA" w14:textId="77777777" w:rsidR="009106E6" w:rsidRDefault="009106E6" w:rsidP="00A07AEA">
            <w:pPr>
              <w:pStyle w:val="ListParagraph"/>
              <w:ind w:left="0"/>
            </w:pPr>
            <w:r>
              <w:t>Yes</w:t>
            </w:r>
          </w:p>
        </w:tc>
      </w:tr>
      <w:tr w:rsidR="009106E6" w14:paraId="1A89A784" w14:textId="77777777" w:rsidTr="00A07AEA">
        <w:trPr>
          <w:trHeight w:val="304"/>
        </w:trPr>
        <w:tc>
          <w:tcPr>
            <w:tcW w:w="3208" w:type="dxa"/>
          </w:tcPr>
          <w:p w14:paraId="5750AA2A" w14:textId="77777777" w:rsidR="009106E6" w:rsidRPr="00B30B30" w:rsidRDefault="009106E6" w:rsidP="00A07AEA">
            <w:pPr>
              <w:pStyle w:val="ListParagraph"/>
              <w:ind w:left="0"/>
            </w:pPr>
            <w:r w:rsidRPr="00B30B30">
              <w:t xml:space="preserve">UCAS personal statement </w:t>
            </w:r>
          </w:p>
        </w:tc>
        <w:tc>
          <w:tcPr>
            <w:tcW w:w="1432" w:type="dxa"/>
          </w:tcPr>
          <w:p w14:paraId="4C9CED2A" w14:textId="77777777" w:rsidR="009106E6" w:rsidRDefault="009106E6" w:rsidP="00A07AEA">
            <w:pPr>
              <w:pStyle w:val="ListParagraph"/>
              <w:ind w:left="0"/>
            </w:pPr>
          </w:p>
        </w:tc>
        <w:tc>
          <w:tcPr>
            <w:tcW w:w="1696" w:type="dxa"/>
          </w:tcPr>
          <w:p w14:paraId="3B435147" w14:textId="77777777" w:rsidR="009106E6" w:rsidRDefault="009106E6" w:rsidP="00A07AEA">
            <w:pPr>
              <w:pStyle w:val="ListParagraph"/>
              <w:ind w:left="0"/>
            </w:pPr>
          </w:p>
        </w:tc>
        <w:tc>
          <w:tcPr>
            <w:tcW w:w="1483" w:type="dxa"/>
          </w:tcPr>
          <w:p w14:paraId="2091F5A6" w14:textId="77777777" w:rsidR="009106E6" w:rsidRDefault="009106E6" w:rsidP="00A07AEA">
            <w:pPr>
              <w:pStyle w:val="ListParagraph"/>
              <w:ind w:left="0"/>
            </w:pPr>
            <w:r>
              <w:t xml:space="preserve">Yes </w:t>
            </w:r>
          </w:p>
        </w:tc>
      </w:tr>
    </w:tbl>
    <w:p w14:paraId="2DEC2E00" w14:textId="77777777" w:rsidR="009106E6" w:rsidRDefault="009106E6" w:rsidP="009106E6">
      <w:pPr>
        <w:spacing w:after="0"/>
      </w:pPr>
    </w:p>
    <w:p w14:paraId="58AD6E92" w14:textId="05BFCBEA" w:rsidR="00C40656" w:rsidRDefault="00BB210A" w:rsidP="00C40656">
      <w:pPr>
        <w:spacing w:after="0"/>
      </w:pPr>
      <w:r>
        <w:t xml:space="preserve">See </w:t>
      </w:r>
      <w:r w:rsidRPr="00C00923">
        <w:rPr>
          <w:b/>
        </w:rPr>
        <w:t>section 4</w:t>
      </w:r>
      <w:r>
        <w:t xml:space="preserve"> </w:t>
      </w:r>
      <w:r w:rsidR="00C40656">
        <w:t xml:space="preserve">for graphs on the GCSE scores and A-Level scores of applicants at different stages.  </w:t>
      </w:r>
    </w:p>
    <w:p w14:paraId="1077B634" w14:textId="77777777" w:rsidR="00C40656" w:rsidRDefault="00C40656" w:rsidP="00BF5347">
      <w:pPr>
        <w:spacing w:after="0"/>
      </w:pPr>
    </w:p>
    <w:p w14:paraId="5B95903A" w14:textId="2AC65CD2" w:rsidR="00C40656" w:rsidRDefault="00BF5347" w:rsidP="00BF5347">
      <w:pPr>
        <w:spacing w:after="0"/>
      </w:pPr>
      <w:r>
        <w:t>After colleges have deselected th</w:t>
      </w:r>
      <w:r w:rsidR="007E1A60">
        <w:t xml:space="preserve">eir target number of applicants, </w:t>
      </w:r>
      <w:r w:rsidR="006174BD">
        <w:t xml:space="preserve">some shortlisted </w:t>
      </w:r>
      <w:r w:rsidR="007E1A60">
        <w:t>applicants</w:t>
      </w:r>
      <w:r>
        <w:t xml:space="preserve"> are reallocated. </w:t>
      </w:r>
      <w:r w:rsidRPr="00BF5347">
        <w:t xml:space="preserve">They are sent to the </w:t>
      </w:r>
      <w:r w:rsidR="008F3C65">
        <w:t xml:space="preserve">available </w:t>
      </w:r>
      <w:r w:rsidRPr="00BF5347">
        <w:t xml:space="preserve">college where they will have the best theoretical chance of success, </w:t>
      </w:r>
      <w:r w:rsidR="006174BD">
        <w:t>based on</w:t>
      </w:r>
      <w:r w:rsidR="008F3C65">
        <w:t xml:space="preserve"> TSA section 1 scores</w:t>
      </w:r>
      <w:r w:rsidRPr="00BF5347">
        <w:t>.</w:t>
      </w:r>
      <w:r w:rsidR="00C40656">
        <w:t xml:space="preserve"> After the reallocation has taken place colleges </w:t>
      </w:r>
      <w:r w:rsidR="006174BD">
        <w:t>can choose to</w:t>
      </w:r>
      <w:r w:rsidR="007E1A60">
        <w:t xml:space="preserve"> rescue deselected applicants</w:t>
      </w:r>
      <w:r w:rsidR="00C40656">
        <w:t xml:space="preserve">. </w:t>
      </w:r>
    </w:p>
    <w:p w14:paraId="6C9DD2A8" w14:textId="77777777" w:rsidR="004A1D90" w:rsidRPr="00BF5347" w:rsidRDefault="004A1D90" w:rsidP="00BF5347">
      <w:pPr>
        <w:spacing w:after="0"/>
      </w:pPr>
    </w:p>
    <w:p w14:paraId="6A50B664" w14:textId="77777777" w:rsidR="000B4CA6" w:rsidRDefault="000B4CA6" w:rsidP="009106E6">
      <w:pPr>
        <w:spacing w:after="0"/>
        <w:rPr>
          <w:b/>
        </w:rPr>
      </w:pPr>
      <w:r>
        <w:rPr>
          <w:b/>
        </w:rPr>
        <w:t xml:space="preserve">Section 2.2: interview process </w:t>
      </w:r>
    </w:p>
    <w:p w14:paraId="3571F897" w14:textId="77777777" w:rsidR="00020B8C" w:rsidRDefault="00020B8C" w:rsidP="00020B8C">
      <w:pPr>
        <w:spacing w:after="0"/>
      </w:pPr>
    </w:p>
    <w:p w14:paraId="705A7FA9" w14:textId="2792BB81" w:rsidR="00020B8C" w:rsidRDefault="00020B8C" w:rsidP="00020B8C">
      <w:pPr>
        <w:spacing w:after="0"/>
      </w:pPr>
      <w:r>
        <w:t>Applicants will normally have at least two interviews at their first college, although some colleges may have a single longer interview. Most colleges will have a minimum of two interviewers per interview. Colleges normally wish to involve tutors from all three subjects</w:t>
      </w:r>
      <w:r w:rsidR="00E90D6D">
        <w:t>,</w:t>
      </w:r>
      <w:r>
        <w:t xml:space="preserve"> but since there are no specific subject requiremen</w:t>
      </w:r>
      <w:r w:rsidR="006174BD">
        <w:t>ts</w:t>
      </w:r>
      <w:r>
        <w:t>, this is not necessarily the case.</w:t>
      </w:r>
    </w:p>
    <w:p w14:paraId="5AE0692F" w14:textId="77777777" w:rsidR="00020B8C" w:rsidRDefault="00020B8C" w:rsidP="00020B8C">
      <w:pPr>
        <w:spacing w:after="0"/>
      </w:pPr>
    </w:p>
    <w:p w14:paraId="40A5D19E" w14:textId="1C0E33E1" w:rsidR="00075F99" w:rsidRPr="00AC2FD6" w:rsidRDefault="007E1A60" w:rsidP="00AC2FD6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2"/>
        </w:rPr>
      </w:pPr>
      <w:r w:rsidRPr="00AC2FD6">
        <w:rPr>
          <w:rFonts w:asciiTheme="minorHAnsi" w:hAnsiTheme="minorHAnsi" w:cstheme="minorHAnsi"/>
          <w:sz w:val="22"/>
        </w:rPr>
        <w:t>The</w:t>
      </w:r>
      <w:r w:rsidR="00020B8C" w:rsidRPr="00AC2FD6">
        <w:rPr>
          <w:rFonts w:asciiTheme="minorHAnsi" w:hAnsiTheme="minorHAnsi" w:cstheme="minorHAnsi"/>
          <w:sz w:val="22"/>
        </w:rPr>
        <w:t xml:space="preserve"> interview is described on the </w:t>
      </w:r>
      <w:hyperlink r:id="rId7" w:history="1">
        <w:r w:rsidR="00020B8C" w:rsidRPr="00AC2FD6">
          <w:rPr>
            <w:rStyle w:val="Hyperlink"/>
            <w:rFonts w:asciiTheme="minorHAnsi" w:hAnsiTheme="minorHAnsi" w:cstheme="minorHAnsi"/>
            <w:sz w:val="22"/>
          </w:rPr>
          <w:t>course website</w:t>
        </w:r>
      </w:hyperlink>
      <w:r w:rsidRPr="00AC2FD6">
        <w:rPr>
          <w:rFonts w:asciiTheme="minorHAnsi" w:hAnsiTheme="minorHAnsi" w:cstheme="minorHAnsi"/>
          <w:sz w:val="22"/>
        </w:rPr>
        <w:t xml:space="preserve"> as follows:</w:t>
      </w:r>
      <w:r w:rsidR="00020B8C" w:rsidRPr="00AC2FD6">
        <w:rPr>
          <w:rFonts w:asciiTheme="minorHAnsi" w:hAnsiTheme="minorHAnsi" w:cstheme="minorHAnsi"/>
          <w:sz w:val="22"/>
        </w:rPr>
        <w:t xml:space="preserve"> </w:t>
      </w:r>
      <w:r w:rsidR="00075F99" w:rsidRPr="001D7417">
        <w:rPr>
          <w:rFonts w:asciiTheme="minorHAnsi" w:hAnsiTheme="minorHAnsi" w:cstheme="minorHAnsi"/>
          <w:sz w:val="22"/>
        </w:rPr>
        <w:t>“</w:t>
      </w:r>
      <w:r w:rsidR="00075F99" w:rsidRPr="00AC2FD6">
        <w:rPr>
          <w:rFonts w:asciiTheme="minorHAnsi" w:hAnsiTheme="minorHAnsi" w:cstheme="minorHAnsi"/>
          <w:sz w:val="22"/>
        </w:rPr>
        <w:t xml:space="preserve">The interview is not primarily a test of existing knowledge. It is aimed primarily at assessing the candidate’s potential for future </w:t>
      </w:r>
      <w:r w:rsidR="00075F99" w:rsidRPr="00AC2FD6">
        <w:rPr>
          <w:rFonts w:asciiTheme="minorHAnsi" w:hAnsiTheme="minorHAnsi" w:cstheme="minorHAnsi"/>
          <w:sz w:val="22"/>
        </w:rPr>
        <w:lastRenderedPageBreak/>
        <w:t>development. Interviewers will be looking for evidence of the candidate’s potential for development in the following four areas: </w:t>
      </w:r>
    </w:p>
    <w:p w14:paraId="346782A0" w14:textId="77777777" w:rsidR="00075F99" w:rsidRPr="00AC2FD6" w:rsidRDefault="00075F99" w:rsidP="00AC2FD6">
      <w:pPr>
        <w:pStyle w:val="rteindent1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sz w:val="22"/>
        </w:rPr>
      </w:pPr>
      <w:r w:rsidRPr="00AC2FD6">
        <w:rPr>
          <w:rStyle w:val="Strong"/>
          <w:rFonts w:asciiTheme="minorHAnsi" w:hAnsiTheme="minorHAnsi" w:cstheme="minorHAnsi"/>
          <w:sz w:val="22"/>
        </w:rPr>
        <w:t>Understanding:</w:t>
      </w:r>
      <w:r w:rsidRPr="00AC2FD6">
        <w:rPr>
          <w:rFonts w:asciiTheme="minorHAnsi" w:hAnsiTheme="minorHAnsi" w:cstheme="minorHAnsi"/>
          <w:sz w:val="22"/>
        </w:rPr>
        <w:t> this can be shown in (for example) a candidate’s ability to listen carefully, to analyse problems, to identify the premises and conclusions of arguments, and to express in their own words someone else’s ideas.</w:t>
      </w:r>
    </w:p>
    <w:p w14:paraId="020B0101" w14:textId="77777777" w:rsidR="00075F99" w:rsidRPr="00AC2FD6" w:rsidRDefault="00075F99" w:rsidP="00075F99">
      <w:pPr>
        <w:pStyle w:val="rteindent1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sz w:val="22"/>
        </w:rPr>
      </w:pPr>
      <w:r w:rsidRPr="00AC2FD6">
        <w:rPr>
          <w:rStyle w:val="Strong"/>
          <w:rFonts w:asciiTheme="minorHAnsi" w:hAnsiTheme="minorHAnsi" w:cstheme="minorHAnsi"/>
          <w:sz w:val="22"/>
        </w:rPr>
        <w:t>Intellectual flexibility:</w:t>
      </w:r>
      <w:r w:rsidRPr="00AC2FD6">
        <w:rPr>
          <w:rFonts w:asciiTheme="minorHAnsi" w:hAnsiTheme="minorHAnsi" w:cstheme="minorHAnsi"/>
          <w:sz w:val="22"/>
        </w:rPr>
        <w:t> this can be demonstrated by (for example) a candidate’s willingness to consider alternative views, and readiness to respond to problems and criticisms. </w:t>
      </w:r>
    </w:p>
    <w:p w14:paraId="7B3244C6" w14:textId="77777777" w:rsidR="00075F99" w:rsidRPr="00AC2FD6" w:rsidRDefault="00075F99" w:rsidP="00075F99">
      <w:pPr>
        <w:pStyle w:val="rteindent1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sz w:val="22"/>
        </w:rPr>
      </w:pPr>
      <w:r w:rsidRPr="00AC2FD6">
        <w:rPr>
          <w:rStyle w:val="Strong"/>
          <w:rFonts w:asciiTheme="minorHAnsi" w:hAnsiTheme="minorHAnsi" w:cstheme="minorHAnsi"/>
          <w:sz w:val="22"/>
        </w:rPr>
        <w:t>Critical thinking and problem-solving:</w:t>
      </w:r>
      <w:r w:rsidRPr="00AC2FD6">
        <w:rPr>
          <w:rFonts w:asciiTheme="minorHAnsi" w:hAnsiTheme="minorHAnsi" w:cstheme="minorHAnsi"/>
          <w:sz w:val="22"/>
        </w:rPr>
        <w:t> this can be shown in (for example) a candidate’s ability to adopt logical and critical approaches to problems, to critically assess arguments, to identify good and bad reasons for believing a particular claim, to assess relevance, and to think independently.</w:t>
      </w:r>
    </w:p>
    <w:p w14:paraId="52854FB9" w14:textId="39DA8F2A" w:rsidR="00075F99" w:rsidRPr="00AC2FD6" w:rsidRDefault="00075F99" w:rsidP="00075F99">
      <w:pPr>
        <w:pStyle w:val="rteindent1"/>
        <w:shd w:val="clear" w:color="auto" w:fill="FFFFFF"/>
        <w:spacing w:before="0" w:beforeAutospacing="0" w:after="150" w:afterAutospacing="0"/>
        <w:ind w:left="600"/>
        <w:rPr>
          <w:rFonts w:asciiTheme="minorHAnsi" w:hAnsiTheme="minorHAnsi" w:cstheme="minorHAnsi"/>
          <w:sz w:val="22"/>
        </w:rPr>
      </w:pPr>
      <w:r w:rsidRPr="00AC2FD6">
        <w:rPr>
          <w:rStyle w:val="Strong"/>
          <w:rFonts w:asciiTheme="minorHAnsi" w:hAnsiTheme="minorHAnsi" w:cstheme="minorHAnsi"/>
          <w:sz w:val="22"/>
        </w:rPr>
        <w:t>Communication:</w:t>
      </w:r>
      <w:r w:rsidRPr="00AC2FD6">
        <w:rPr>
          <w:rFonts w:asciiTheme="minorHAnsi" w:hAnsiTheme="minorHAnsi" w:cstheme="minorHAnsi"/>
          <w:sz w:val="22"/>
        </w:rPr>
        <w:t> this can be shown in (for example) a candidate’s ability to express ideas clearly, to give considered responses to questions, and to address the point under discussion instead of veering off topic.”</w:t>
      </w:r>
    </w:p>
    <w:p w14:paraId="6E301467" w14:textId="3B4293B1" w:rsidR="00020B8C" w:rsidRPr="00020B8C" w:rsidRDefault="00020B8C" w:rsidP="00020B8C">
      <w:pPr>
        <w:spacing w:after="0"/>
      </w:pPr>
    </w:p>
    <w:p w14:paraId="16F60072" w14:textId="77777777" w:rsidR="00020B8C" w:rsidRDefault="00020B8C" w:rsidP="009106E6">
      <w:pPr>
        <w:spacing w:after="0"/>
      </w:pPr>
      <w:r>
        <w:t xml:space="preserve">Colleges assign candidates up to three interview scores. These do not have to be subject-specific. Interviews are marked on a 1-100 scale: </w:t>
      </w:r>
    </w:p>
    <w:p w14:paraId="767BD94C" w14:textId="77777777" w:rsidR="00020B8C" w:rsidRDefault="00020B8C" w:rsidP="009106E6">
      <w:pPr>
        <w:spacing w:after="0"/>
      </w:pPr>
    </w:p>
    <w:tbl>
      <w:tblPr>
        <w:tblW w:w="7442" w:type="dxa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terview mark scheme table "/>
        <w:tblDescription w:val="A table showing the mark scheme for interviews."/>
      </w:tblPr>
      <w:tblGrid>
        <w:gridCol w:w="849"/>
        <w:gridCol w:w="1286"/>
        <w:gridCol w:w="5307"/>
      </w:tblGrid>
      <w:tr w:rsidR="00020B8C" w:rsidRPr="00B26C7F" w14:paraId="3195B48A" w14:textId="77777777" w:rsidTr="00A07AEA">
        <w:trPr>
          <w:trHeight w:val="416"/>
        </w:trPr>
        <w:tc>
          <w:tcPr>
            <w:tcW w:w="849" w:type="dxa"/>
          </w:tcPr>
          <w:p w14:paraId="084C282E" w14:textId="77777777" w:rsidR="00020B8C" w:rsidRPr="00B26C7F" w:rsidRDefault="00020B8C" w:rsidP="00A07AEA">
            <w:r w:rsidRPr="00B26C7F">
              <w:t>70-100</w:t>
            </w:r>
          </w:p>
        </w:tc>
        <w:tc>
          <w:tcPr>
            <w:tcW w:w="1286" w:type="dxa"/>
          </w:tcPr>
          <w:p w14:paraId="6CAE3204" w14:textId="77777777" w:rsidR="00020B8C" w:rsidRPr="00B26C7F" w:rsidRDefault="00020B8C" w:rsidP="00A07AEA">
            <w:r w:rsidRPr="00B26C7F">
              <w:t>Excellent</w:t>
            </w:r>
          </w:p>
        </w:tc>
        <w:tc>
          <w:tcPr>
            <w:tcW w:w="5307" w:type="dxa"/>
          </w:tcPr>
          <w:p w14:paraId="71C1C454" w14:textId="77777777" w:rsidR="00020B8C" w:rsidRPr="00B26C7F" w:rsidRDefault="00020B8C" w:rsidP="00A07AEA">
            <w:r w:rsidRPr="00B26C7F">
              <w:t>A mark above 70 is a strong indicator for admission</w:t>
            </w:r>
          </w:p>
        </w:tc>
      </w:tr>
      <w:tr w:rsidR="00020B8C" w:rsidRPr="00B26C7F" w14:paraId="2C8221E6" w14:textId="77777777" w:rsidTr="00A07AEA">
        <w:trPr>
          <w:trHeight w:val="679"/>
        </w:trPr>
        <w:tc>
          <w:tcPr>
            <w:tcW w:w="849" w:type="dxa"/>
          </w:tcPr>
          <w:p w14:paraId="573BECDF" w14:textId="77777777" w:rsidR="00020B8C" w:rsidRPr="00B26C7F" w:rsidRDefault="00020B8C" w:rsidP="00A07AEA">
            <w:r w:rsidRPr="00B26C7F">
              <w:t>65-69</w:t>
            </w:r>
          </w:p>
        </w:tc>
        <w:tc>
          <w:tcPr>
            <w:tcW w:w="1286" w:type="dxa"/>
          </w:tcPr>
          <w:p w14:paraId="30FAFF94" w14:textId="77777777" w:rsidR="00020B8C" w:rsidRPr="00B26C7F" w:rsidRDefault="00020B8C" w:rsidP="00A07AEA">
            <w:r w:rsidRPr="00B26C7F">
              <w:t xml:space="preserve">Positive </w:t>
            </w:r>
          </w:p>
        </w:tc>
        <w:tc>
          <w:tcPr>
            <w:tcW w:w="5307" w:type="dxa"/>
          </w:tcPr>
          <w:p w14:paraId="282B9F11" w14:textId="77777777" w:rsidR="00020B8C" w:rsidRPr="00B26C7F" w:rsidRDefault="00020B8C" w:rsidP="00A07AEA">
            <w:r w:rsidRPr="00B26C7F">
              <w:t xml:space="preserve">Most candidates admitted will have interview scores above 65. </w:t>
            </w:r>
          </w:p>
        </w:tc>
      </w:tr>
      <w:tr w:rsidR="00020B8C" w:rsidRPr="00B26C7F" w14:paraId="61E87AE8" w14:textId="77777777" w:rsidTr="00A07AEA">
        <w:trPr>
          <w:trHeight w:val="402"/>
        </w:trPr>
        <w:tc>
          <w:tcPr>
            <w:tcW w:w="849" w:type="dxa"/>
          </w:tcPr>
          <w:p w14:paraId="175B3C6A" w14:textId="77777777" w:rsidR="00020B8C" w:rsidRPr="00B26C7F" w:rsidRDefault="00020B8C" w:rsidP="00A07AEA">
            <w:r w:rsidRPr="00B26C7F">
              <w:t>60-64</w:t>
            </w:r>
          </w:p>
        </w:tc>
        <w:tc>
          <w:tcPr>
            <w:tcW w:w="1286" w:type="dxa"/>
          </w:tcPr>
          <w:p w14:paraId="22296967" w14:textId="77777777" w:rsidR="00020B8C" w:rsidRPr="00B26C7F" w:rsidRDefault="00020B8C" w:rsidP="00A07AEA">
            <w:r w:rsidRPr="00B26C7F">
              <w:t>Neutral</w:t>
            </w:r>
          </w:p>
        </w:tc>
        <w:tc>
          <w:tcPr>
            <w:tcW w:w="5307" w:type="dxa"/>
          </w:tcPr>
          <w:p w14:paraId="29BD656B" w14:textId="77777777" w:rsidR="00020B8C" w:rsidRPr="00B26C7F" w:rsidRDefault="00020B8C" w:rsidP="00A07AEA"/>
        </w:tc>
      </w:tr>
      <w:tr w:rsidR="00020B8C" w:rsidRPr="00B26C7F" w14:paraId="726CA925" w14:textId="77777777" w:rsidTr="00A07AEA">
        <w:trPr>
          <w:trHeight w:val="679"/>
        </w:trPr>
        <w:tc>
          <w:tcPr>
            <w:tcW w:w="849" w:type="dxa"/>
          </w:tcPr>
          <w:p w14:paraId="2EC00999" w14:textId="77777777" w:rsidR="00020B8C" w:rsidRPr="00B26C7F" w:rsidRDefault="00020B8C" w:rsidP="00A07AEA">
            <w:r w:rsidRPr="00B26C7F">
              <w:t xml:space="preserve">50-59 </w:t>
            </w:r>
          </w:p>
        </w:tc>
        <w:tc>
          <w:tcPr>
            <w:tcW w:w="1286" w:type="dxa"/>
          </w:tcPr>
          <w:p w14:paraId="183CFAF7" w14:textId="77777777" w:rsidR="00020B8C" w:rsidRPr="00B26C7F" w:rsidRDefault="00020B8C" w:rsidP="00A07AEA">
            <w:r w:rsidRPr="00B26C7F">
              <w:t>Weak</w:t>
            </w:r>
          </w:p>
        </w:tc>
        <w:tc>
          <w:tcPr>
            <w:tcW w:w="5307" w:type="dxa"/>
          </w:tcPr>
          <w:p w14:paraId="76749B09" w14:textId="77777777" w:rsidR="00020B8C" w:rsidRPr="00B26C7F" w:rsidRDefault="00020B8C" w:rsidP="00A07AEA">
            <w:r w:rsidRPr="00B26C7F">
              <w:t>A candidate with interview and test marks consistently below 60 is in a weak position</w:t>
            </w:r>
          </w:p>
        </w:tc>
      </w:tr>
      <w:tr w:rsidR="00020B8C" w:rsidRPr="00B26C7F" w14:paraId="106084B3" w14:textId="77777777" w:rsidTr="00A07AEA">
        <w:trPr>
          <w:trHeight w:val="679"/>
        </w:trPr>
        <w:tc>
          <w:tcPr>
            <w:tcW w:w="849" w:type="dxa"/>
          </w:tcPr>
          <w:p w14:paraId="4DA1DA77" w14:textId="77777777" w:rsidR="00020B8C" w:rsidRPr="00B26C7F" w:rsidRDefault="00020B8C" w:rsidP="00A07AEA">
            <w:r w:rsidRPr="00B26C7F">
              <w:t>49 or less</w:t>
            </w:r>
          </w:p>
        </w:tc>
        <w:tc>
          <w:tcPr>
            <w:tcW w:w="1286" w:type="dxa"/>
          </w:tcPr>
          <w:p w14:paraId="5546E1F8" w14:textId="77777777" w:rsidR="00020B8C" w:rsidRPr="00B26C7F" w:rsidRDefault="00020B8C" w:rsidP="00A07AEA">
            <w:r w:rsidRPr="00B26C7F">
              <w:t>Very poor</w:t>
            </w:r>
          </w:p>
        </w:tc>
        <w:tc>
          <w:tcPr>
            <w:tcW w:w="5307" w:type="dxa"/>
          </w:tcPr>
          <w:p w14:paraId="1B57BFA9" w14:textId="77777777" w:rsidR="00020B8C" w:rsidRPr="00B26C7F" w:rsidRDefault="00020B8C" w:rsidP="00A07AEA">
            <w:r w:rsidRPr="00B26C7F">
              <w:t>Interview strongly suggests that the candidate is not suitable</w:t>
            </w:r>
          </w:p>
        </w:tc>
      </w:tr>
    </w:tbl>
    <w:p w14:paraId="61CF7362" w14:textId="77777777" w:rsidR="00020B8C" w:rsidRDefault="00020B8C" w:rsidP="009106E6">
      <w:pPr>
        <w:spacing w:after="0"/>
      </w:pPr>
    </w:p>
    <w:p w14:paraId="7C05C177" w14:textId="28FF9DB0" w:rsidR="00C00923" w:rsidRDefault="00020B8C" w:rsidP="009106E6">
      <w:pPr>
        <w:spacing w:after="0"/>
      </w:pPr>
      <w:r>
        <w:t xml:space="preserve">After colleges have entered their first interview scores and decisions candidates are ranked according to </w:t>
      </w:r>
      <w:r w:rsidR="004A1D90">
        <w:t>a post-first interviews score which is based on interview scores</w:t>
      </w:r>
      <w:r w:rsidR="00075F99">
        <w:t xml:space="preserve"> and</w:t>
      </w:r>
      <w:r w:rsidR="004A1D90">
        <w:t xml:space="preserve"> TSA scores</w:t>
      </w:r>
      <w:r>
        <w:t>. College</w:t>
      </w:r>
      <w:r w:rsidR="00BF5347">
        <w:t>s then select second interviews</w:t>
      </w:r>
      <w:r>
        <w:t xml:space="preserve"> using all information available for each candidate. </w:t>
      </w:r>
    </w:p>
    <w:p w14:paraId="26B42C4C" w14:textId="77777777" w:rsidR="00C00923" w:rsidRDefault="00C00923" w:rsidP="009106E6">
      <w:pPr>
        <w:spacing w:after="0"/>
      </w:pPr>
    </w:p>
    <w:p w14:paraId="6E8A64D2" w14:textId="3D64BEE4" w:rsidR="00020B8C" w:rsidRPr="00020B8C" w:rsidRDefault="00020B8C" w:rsidP="009106E6">
      <w:pPr>
        <w:spacing w:after="0"/>
      </w:pPr>
      <w:r>
        <w:t xml:space="preserve">This year </w:t>
      </w:r>
      <w:r w:rsidR="00075F99">
        <w:rPr>
          <w:b/>
        </w:rPr>
        <w:t>2</w:t>
      </w:r>
      <w:r w:rsidR="00C72B5B">
        <w:rPr>
          <w:b/>
        </w:rPr>
        <w:t>8</w:t>
      </w:r>
      <w:r>
        <w:rPr>
          <w:b/>
        </w:rPr>
        <w:t xml:space="preserve"> </w:t>
      </w:r>
      <w:r>
        <w:t>candidates were selected for second interviews. After second interviews have taken place colle</w:t>
      </w:r>
      <w:r w:rsidR="00C00923">
        <w:t xml:space="preserve">ges make their final decisions based on all information available for each candidate at this stage. </w:t>
      </w:r>
    </w:p>
    <w:p w14:paraId="4E4AAD8C" w14:textId="77777777" w:rsidR="00020B8C" w:rsidRDefault="00020B8C" w:rsidP="009106E6">
      <w:pPr>
        <w:spacing w:after="0"/>
      </w:pPr>
    </w:p>
    <w:p w14:paraId="21F0A502" w14:textId="77777777" w:rsidR="00BD591F" w:rsidRDefault="00BD591F" w:rsidP="009106E6">
      <w:pPr>
        <w:spacing w:after="0"/>
      </w:pPr>
      <w:r>
        <w:rPr>
          <w:b/>
        </w:rPr>
        <w:t>Section 3: pre-interview admissions test</w:t>
      </w:r>
    </w:p>
    <w:p w14:paraId="27F70CB4" w14:textId="77777777" w:rsidR="00BF5347" w:rsidRDefault="00BF5347" w:rsidP="009106E6">
      <w:pPr>
        <w:spacing w:after="0"/>
      </w:pPr>
    </w:p>
    <w:p w14:paraId="02B38C09" w14:textId="23A29D33" w:rsidR="00BD591F" w:rsidRDefault="00020B8C" w:rsidP="009106E6">
      <w:pPr>
        <w:spacing w:after="0"/>
      </w:pPr>
      <w:r>
        <w:t xml:space="preserve">TSA results </w:t>
      </w:r>
      <w:r w:rsidR="00C86550">
        <w:t xml:space="preserve">are </w:t>
      </w:r>
      <w:r>
        <w:t xml:space="preserve">released </w:t>
      </w:r>
      <w:r w:rsidR="00C72B5B">
        <w:t>in early January 2023</w:t>
      </w:r>
      <w:r>
        <w:t xml:space="preserve">. </w:t>
      </w:r>
      <w:r w:rsidR="00BF5347">
        <w:t xml:space="preserve">They can be accessed via Cambridge Assessment’s </w:t>
      </w:r>
      <w:hyperlink r:id="rId8" w:history="1">
        <w:r w:rsidR="00BF5347" w:rsidRPr="00BF5347">
          <w:rPr>
            <w:rStyle w:val="Hyperlink"/>
          </w:rPr>
          <w:t>Results Online</w:t>
        </w:r>
      </w:hyperlink>
      <w:r w:rsidR="00BF5347">
        <w:t xml:space="preserve"> system.</w:t>
      </w:r>
      <w:r w:rsidR="00320578">
        <w:t xml:space="preserve"> </w:t>
      </w:r>
      <w:r w:rsidR="00BF5347">
        <w:t>The a</w:t>
      </w:r>
      <w:r w:rsidR="00BD591F">
        <w:t xml:space="preserve">verage </w:t>
      </w:r>
      <w:r w:rsidR="00BF5347">
        <w:t xml:space="preserve">test </w:t>
      </w:r>
      <w:r w:rsidR="00BD591F">
        <w:t xml:space="preserve">performance of applicants at the </w:t>
      </w:r>
      <w:r w:rsidR="00BF5347">
        <w:t xml:space="preserve">different stages </w:t>
      </w:r>
      <w:r w:rsidR="00320578">
        <w:t>is set out in</w:t>
      </w:r>
      <w:r w:rsidR="00C00923">
        <w:t xml:space="preserve"> the graphs in</w:t>
      </w:r>
      <w:r w:rsidR="00320578">
        <w:t xml:space="preserve"> </w:t>
      </w:r>
      <w:r w:rsidR="00320578" w:rsidRPr="00C00923">
        <w:rPr>
          <w:b/>
        </w:rPr>
        <w:t>section 4</w:t>
      </w:r>
      <w:r w:rsidR="00320578">
        <w:t xml:space="preserve">. </w:t>
      </w:r>
      <w:r w:rsidR="00BF5347">
        <w:t xml:space="preserve"> </w:t>
      </w:r>
    </w:p>
    <w:p w14:paraId="48364F60" w14:textId="77777777" w:rsidR="004A1D90" w:rsidRDefault="004A1D90" w:rsidP="009106E6">
      <w:pPr>
        <w:spacing w:after="0"/>
      </w:pPr>
    </w:p>
    <w:p w14:paraId="3C65D4EF" w14:textId="77777777" w:rsidR="00AC2FD6" w:rsidRDefault="00AC2FD6" w:rsidP="00C86550">
      <w:pPr>
        <w:spacing w:after="0"/>
        <w:rPr>
          <w:b/>
        </w:rPr>
      </w:pPr>
    </w:p>
    <w:p w14:paraId="77AA8268" w14:textId="77777777" w:rsidR="00AC2FD6" w:rsidRDefault="00AC2FD6" w:rsidP="00C86550">
      <w:pPr>
        <w:spacing w:after="0"/>
        <w:rPr>
          <w:b/>
        </w:rPr>
      </w:pPr>
    </w:p>
    <w:p w14:paraId="1E55EC2D" w14:textId="29A69B8F" w:rsidR="00C86550" w:rsidRDefault="00C86550" w:rsidP="00C86550">
      <w:pPr>
        <w:spacing w:after="0"/>
        <w:rPr>
          <w:b/>
        </w:rPr>
      </w:pPr>
      <w:r>
        <w:rPr>
          <w:b/>
        </w:rPr>
        <w:lastRenderedPageBreak/>
        <w:t>Section 4: graphs</w:t>
      </w:r>
    </w:p>
    <w:p w14:paraId="37311E6A" w14:textId="77777777" w:rsidR="001D7417" w:rsidRDefault="001D7417" w:rsidP="00004B4B">
      <w:pPr>
        <w:spacing w:after="0"/>
        <w:jc w:val="center"/>
        <w:rPr>
          <w:u w:val="single"/>
        </w:rPr>
      </w:pPr>
    </w:p>
    <w:p w14:paraId="0DFBC1D5" w14:textId="46AEB3B6" w:rsidR="00004B4B" w:rsidRDefault="00004B4B" w:rsidP="00004B4B">
      <w:pPr>
        <w:spacing w:after="0"/>
        <w:jc w:val="center"/>
        <w:rPr>
          <w:u w:val="single"/>
        </w:rPr>
      </w:pPr>
      <w:r w:rsidRPr="00AC2FD6">
        <w:rPr>
          <w:u w:val="single"/>
        </w:rPr>
        <w:t>GCSE grades: 9/8/A* count</w:t>
      </w:r>
    </w:p>
    <w:p w14:paraId="392A901B" w14:textId="77777777" w:rsidR="00004B4B" w:rsidRPr="00AC2FD6" w:rsidRDefault="00004B4B" w:rsidP="00AC2FD6">
      <w:pPr>
        <w:spacing w:after="0"/>
        <w:jc w:val="center"/>
        <w:rPr>
          <w:u w:val="single"/>
        </w:rPr>
      </w:pPr>
    </w:p>
    <w:p w14:paraId="270CAB38" w14:textId="7B9F9BCB" w:rsidR="00C86550" w:rsidRDefault="00AC17B5" w:rsidP="00AC2FD6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81BBCA6" wp14:editId="37D66DEE">
            <wp:extent cx="6156000" cy="31273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3127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47A4B6" w14:textId="77777777" w:rsidR="00C86550" w:rsidRDefault="00C86550" w:rsidP="00C86550">
      <w:pPr>
        <w:spacing w:after="0"/>
        <w:rPr>
          <w:b/>
        </w:rPr>
      </w:pPr>
    </w:p>
    <w:p w14:paraId="339EDCB4" w14:textId="77777777" w:rsidR="001D7417" w:rsidRDefault="001D7417" w:rsidP="00004B4B">
      <w:pPr>
        <w:spacing w:after="0"/>
        <w:jc w:val="center"/>
        <w:rPr>
          <w:u w:val="single"/>
        </w:rPr>
      </w:pPr>
    </w:p>
    <w:p w14:paraId="293063C4" w14:textId="7268A56B" w:rsidR="00C86550" w:rsidRPr="00AC2FD6" w:rsidRDefault="00004B4B" w:rsidP="00004B4B">
      <w:pPr>
        <w:spacing w:after="0"/>
        <w:jc w:val="center"/>
        <w:rPr>
          <w:u w:val="single"/>
        </w:rPr>
      </w:pPr>
      <w:r w:rsidRPr="00AC2FD6">
        <w:rPr>
          <w:u w:val="single"/>
        </w:rPr>
        <w:t>Predicted or achieved A Level grades: A* count</w:t>
      </w:r>
    </w:p>
    <w:p w14:paraId="0F3CCF85" w14:textId="77777777" w:rsidR="00004B4B" w:rsidRDefault="00004B4B" w:rsidP="001D7417">
      <w:pPr>
        <w:spacing w:after="0"/>
        <w:jc w:val="center"/>
        <w:rPr>
          <w:b/>
        </w:rPr>
      </w:pPr>
    </w:p>
    <w:p w14:paraId="1C1B6940" w14:textId="77777777" w:rsidR="00AC17B5" w:rsidRDefault="00AC17B5" w:rsidP="001D7417">
      <w:pPr>
        <w:spacing w:after="0"/>
        <w:jc w:val="center"/>
        <w:rPr>
          <w:b/>
        </w:rPr>
        <w:sectPr w:rsidR="00AC17B5" w:rsidSect="00004B4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 wp14:anchorId="6BA31DC4" wp14:editId="12B1BFE5">
            <wp:extent cx="6156000" cy="42495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4249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C73DF" w14:textId="0085E306" w:rsidR="00BB210A" w:rsidRDefault="00BB210A" w:rsidP="001D7417">
      <w:pPr>
        <w:spacing w:after="0"/>
        <w:jc w:val="center"/>
        <w:rPr>
          <w:b/>
        </w:rPr>
      </w:pPr>
    </w:p>
    <w:p w14:paraId="681B49D6" w14:textId="6E31F298" w:rsidR="00004B4B" w:rsidRPr="00AC2FD6" w:rsidRDefault="00004B4B" w:rsidP="00B724D9">
      <w:pPr>
        <w:jc w:val="center"/>
        <w:rPr>
          <w:u w:val="single"/>
        </w:rPr>
      </w:pPr>
      <w:r w:rsidRPr="00AC2FD6">
        <w:rPr>
          <w:u w:val="single"/>
        </w:rPr>
        <w:t>TSA Problem Solving</w:t>
      </w:r>
    </w:p>
    <w:p w14:paraId="046A7376" w14:textId="36AFA3F6" w:rsidR="00004B4B" w:rsidRDefault="00AC17B5" w:rsidP="00B724D9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069016E" wp14:editId="3D594357">
            <wp:extent cx="7704000" cy="47331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0" cy="473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D4D16" w14:textId="5BA2F0AD" w:rsidR="00AC17B5" w:rsidRDefault="00AC17B5" w:rsidP="00AC2FD6">
      <w:pPr>
        <w:spacing w:after="0"/>
        <w:rPr>
          <w:b/>
        </w:rPr>
      </w:pPr>
    </w:p>
    <w:p w14:paraId="14F7F2B8" w14:textId="77777777" w:rsidR="00AC17B5" w:rsidRDefault="00AC17B5" w:rsidP="00AC2FD6">
      <w:pPr>
        <w:spacing w:after="0"/>
        <w:rPr>
          <w:b/>
        </w:rPr>
      </w:pPr>
    </w:p>
    <w:p w14:paraId="371D49B6" w14:textId="6EBB9086" w:rsidR="00004B4B" w:rsidRPr="00AC2FD6" w:rsidRDefault="00004B4B" w:rsidP="00AC2FD6">
      <w:pPr>
        <w:spacing w:after="0"/>
        <w:jc w:val="center"/>
        <w:rPr>
          <w:u w:val="single"/>
        </w:rPr>
      </w:pPr>
      <w:r w:rsidRPr="00AC2FD6">
        <w:rPr>
          <w:u w:val="single"/>
        </w:rPr>
        <w:lastRenderedPageBreak/>
        <w:t>TSA Critical Thinking</w:t>
      </w:r>
    </w:p>
    <w:p w14:paraId="6D816AFA" w14:textId="77777777" w:rsidR="00004B4B" w:rsidRDefault="00004B4B" w:rsidP="00AC2FD6">
      <w:pPr>
        <w:spacing w:after="0"/>
        <w:rPr>
          <w:b/>
        </w:rPr>
      </w:pPr>
    </w:p>
    <w:p w14:paraId="1BA2B80B" w14:textId="010BC2CB" w:rsidR="00320578" w:rsidRDefault="00AC17B5" w:rsidP="00BB210A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37A675B" wp14:editId="36CCFF7C">
            <wp:extent cx="7704000" cy="5328706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0" cy="5328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02852" w14:textId="6E77C314" w:rsidR="00AC17B5" w:rsidRDefault="00AC17B5" w:rsidP="00BB210A">
      <w:pPr>
        <w:spacing w:after="0"/>
        <w:jc w:val="center"/>
        <w:rPr>
          <w:b/>
        </w:rPr>
      </w:pPr>
    </w:p>
    <w:p w14:paraId="0383C8AF" w14:textId="77777777" w:rsidR="00AC17B5" w:rsidRDefault="00AC17B5" w:rsidP="00BB210A">
      <w:pPr>
        <w:spacing w:after="0"/>
        <w:jc w:val="center"/>
        <w:rPr>
          <w:b/>
        </w:rPr>
      </w:pPr>
    </w:p>
    <w:p w14:paraId="0F18CD3B" w14:textId="3EED47B8" w:rsidR="00004B4B" w:rsidRPr="00AC2FD6" w:rsidRDefault="00004B4B" w:rsidP="00B724D9">
      <w:pPr>
        <w:jc w:val="center"/>
        <w:rPr>
          <w:u w:val="single"/>
        </w:rPr>
      </w:pPr>
      <w:r w:rsidRPr="00AC2FD6">
        <w:rPr>
          <w:u w:val="single"/>
        </w:rPr>
        <w:t>TSA Essay</w:t>
      </w:r>
    </w:p>
    <w:p w14:paraId="2FE54373" w14:textId="77777777" w:rsidR="00004B4B" w:rsidRDefault="00004B4B" w:rsidP="00BB210A">
      <w:pPr>
        <w:spacing w:after="0"/>
        <w:jc w:val="center"/>
        <w:rPr>
          <w:b/>
        </w:rPr>
      </w:pPr>
    </w:p>
    <w:p w14:paraId="54043359" w14:textId="2710481A" w:rsidR="00320578" w:rsidRPr="00BB210A" w:rsidRDefault="00AC17B5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A825B08" wp14:editId="155C2D09">
            <wp:extent cx="7704000" cy="4603618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0" cy="46036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0578" w:rsidRPr="00BB210A" w:rsidSect="00B724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D4C11"/>
    <w:multiLevelType w:val="hybridMultilevel"/>
    <w:tmpl w:val="BC60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A6"/>
    <w:rsid w:val="00004B4B"/>
    <w:rsid w:val="00020B8C"/>
    <w:rsid w:val="00075F99"/>
    <w:rsid w:val="000B4CA6"/>
    <w:rsid w:val="001D7417"/>
    <w:rsid w:val="00202DF7"/>
    <w:rsid w:val="00223B56"/>
    <w:rsid w:val="00263DD5"/>
    <w:rsid w:val="00320578"/>
    <w:rsid w:val="003E5FAD"/>
    <w:rsid w:val="004A1D90"/>
    <w:rsid w:val="004B334C"/>
    <w:rsid w:val="004E6CB0"/>
    <w:rsid w:val="00566E1A"/>
    <w:rsid w:val="006174BD"/>
    <w:rsid w:val="00692B3B"/>
    <w:rsid w:val="006C602B"/>
    <w:rsid w:val="006E3BB8"/>
    <w:rsid w:val="007A5D06"/>
    <w:rsid w:val="007E1A60"/>
    <w:rsid w:val="0084701E"/>
    <w:rsid w:val="00872222"/>
    <w:rsid w:val="008F3C65"/>
    <w:rsid w:val="009106E6"/>
    <w:rsid w:val="009B357A"/>
    <w:rsid w:val="00AC17B5"/>
    <w:rsid w:val="00AC2FD6"/>
    <w:rsid w:val="00B724D9"/>
    <w:rsid w:val="00BB210A"/>
    <w:rsid w:val="00BD591F"/>
    <w:rsid w:val="00BF5347"/>
    <w:rsid w:val="00C00923"/>
    <w:rsid w:val="00C01E5D"/>
    <w:rsid w:val="00C40656"/>
    <w:rsid w:val="00C72B5B"/>
    <w:rsid w:val="00C86550"/>
    <w:rsid w:val="00CE59CD"/>
    <w:rsid w:val="00CF18C1"/>
    <w:rsid w:val="00D84F4C"/>
    <w:rsid w:val="00E17DFD"/>
    <w:rsid w:val="00E84663"/>
    <w:rsid w:val="00E90D6D"/>
    <w:rsid w:val="00F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C903E"/>
  <w15:docId w15:val="{9A485AED-0BC7-41BD-B1B5-5F10EDA5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2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2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22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6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E5F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5F9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teindent1">
    <w:name w:val="rteindent1"/>
    <w:basedOn w:val="Normal"/>
    <w:rsid w:val="0007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75F99"/>
    <w:rPr>
      <w:b/>
      <w:bCs/>
    </w:rPr>
  </w:style>
  <w:style w:type="paragraph" w:styleId="Revision">
    <w:name w:val="Revision"/>
    <w:hidden/>
    <w:uiPriority w:val="99"/>
    <w:semiHidden/>
    <w:rsid w:val="008F3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cambridgeassessment.org.uk/candidates/controller/open/login.html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ppe.ox.ac.uk/interviews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pe.ox.ac.uk/interviews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ppe.ox.ac.uk/admissions-criteri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Brand</dc:creator>
  <cp:keywords/>
  <dc:description/>
  <cp:lastModifiedBy>Violet Brand</cp:lastModifiedBy>
  <cp:revision>2</cp:revision>
  <dcterms:created xsi:type="dcterms:W3CDTF">2023-01-16T10:44:00Z</dcterms:created>
  <dcterms:modified xsi:type="dcterms:W3CDTF">2023-01-16T10:44:00Z</dcterms:modified>
</cp:coreProperties>
</file>